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CE" w:rsidRPr="00A226CE" w:rsidRDefault="00A226CE" w:rsidP="00A226CE">
      <w:r>
        <w:rPr>
          <w:b/>
          <w:bCs/>
          <w:color w:val="000000"/>
          <w:spacing w:val="5"/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A226CE">
        <w:t>АДМИНИСТРАЦИЯ БАРБИНСКОГО СЕЛЬСКОГО ПОСЕЛЕНИЯ</w:t>
      </w:r>
    </w:p>
    <w:p w:rsidR="00A226CE" w:rsidRPr="00A226CE" w:rsidRDefault="00A226CE" w:rsidP="00A226CE">
      <w:r w:rsidRPr="00A226CE">
        <w:t xml:space="preserve">                                                        Краснохолмского района Тверской области</w:t>
      </w:r>
    </w:p>
    <w:p w:rsidR="00A226CE" w:rsidRPr="00A226CE" w:rsidRDefault="00A226CE" w:rsidP="00A226CE"/>
    <w:p w:rsidR="00A226CE" w:rsidRPr="00A226CE" w:rsidRDefault="00A226CE" w:rsidP="00A226CE">
      <w:r w:rsidRPr="00A226CE">
        <w:t xml:space="preserve">                                                                               ПОСТАНОВЛЕНИЕ</w:t>
      </w:r>
    </w:p>
    <w:p w:rsidR="00A226CE" w:rsidRPr="00A226CE" w:rsidRDefault="00A226CE" w:rsidP="00A226CE"/>
    <w:p w:rsidR="00A226CE" w:rsidRDefault="00A226CE" w:rsidP="00A226CE">
      <w:r w:rsidRPr="00A226CE">
        <w:t>От 02.06.2014г                                                      д. Барбино                          №18</w:t>
      </w:r>
    </w:p>
    <w:p w:rsidR="00A226CE" w:rsidRPr="00A226CE" w:rsidRDefault="00A226CE" w:rsidP="00A226CE">
      <w:bookmarkStart w:id="0" w:name="_GoBack"/>
      <w:bookmarkEnd w:id="0"/>
    </w:p>
    <w:p w:rsidR="00A226CE" w:rsidRPr="00A226CE" w:rsidRDefault="00A226CE" w:rsidP="00A226CE">
      <w:r w:rsidRPr="00A226CE">
        <w:t>О внесении изменений в постановление</w:t>
      </w:r>
    </w:p>
    <w:p w:rsidR="00A226CE" w:rsidRPr="00A226CE" w:rsidRDefault="00A226CE" w:rsidP="00A226CE">
      <w:proofErr w:type="gramStart"/>
      <w:r w:rsidRPr="00A226CE">
        <w:t>администрации  №</w:t>
      </w:r>
      <w:proofErr w:type="gramEnd"/>
      <w:r w:rsidRPr="00A226CE">
        <w:t xml:space="preserve"> 10 от 27.02.2014г</w:t>
      </w:r>
    </w:p>
    <w:p w:rsidR="00A226CE" w:rsidRPr="00A226CE" w:rsidRDefault="00A226CE" w:rsidP="00A226CE"/>
    <w:p w:rsidR="00A226CE" w:rsidRPr="00A226CE" w:rsidRDefault="00A226CE" w:rsidP="00A226CE">
      <w:r w:rsidRPr="00A226CE">
        <w:t xml:space="preserve">     В связи с представлением И.О. прокурора </w:t>
      </w:r>
      <w:proofErr w:type="gramStart"/>
      <w:r w:rsidRPr="00A226CE">
        <w:t>района ,</w:t>
      </w:r>
      <w:proofErr w:type="gramEnd"/>
      <w:r w:rsidRPr="00A226CE">
        <w:t xml:space="preserve"> с ч.5 ст.9 ФЗ от 25.12.2008г  №273-ФЗ «О противодействии коррупции» </w:t>
      </w:r>
    </w:p>
    <w:p w:rsidR="00A226CE" w:rsidRPr="00A226CE" w:rsidRDefault="00A226CE" w:rsidP="00A226CE">
      <w:r w:rsidRPr="00A226CE">
        <w:t xml:space="preserve">   Постановляю:</w:t>
      </w:r>
    </w:p>
    <w:p w:rsidR="00A226CE" w:rsidRPr="00A226CE" w:rsidRDefault="00A226CE" w:rsidP="00A226CE">
      <w:pPr>
        <w:numPr>
          <w:ilvl w:val="0"/>
          <w:numId w:val="2"/>
        </w:numPr>
        <w:spacing w:after="200" w:line="480" w:lineRule="auto"/>
      </w:pPr>
      <w:r w:rsidRPr="00A226CE">
        <w:t>Дополнить Положение о работе с сообщениями муниципальных служащих Барбинского сельского поселения о ставших им известными  коррупционных действиях  в исполнительных органах местного самоуправления  Барбинского  сельского поселения  приложением  «Методические рекомендации о порядке уведомления представителя нанимателя (работодателя)  о фактах обращения в целях склонения государственного или муниципального служащего к совершению коррупционных  правонарушений, включающие перечень сведений, содержащихся в уведомлениях , вопросы организации проверки этих сведение и порядка регистрации уведомлений» - прилагается.</w:t>
      </w:r>
    </w:p>
    <w:p w:rsidR="00A226CE" w:rsidRPr="00A226CE" w:rsidRDefault="00A226CE" w:rsidP="00A226CE">
      <w:pPr>
        <w:widowControl w:val="0"/>
        <w:numPr>
          <w:ilvl w:val="0"/>
          <w:numId w:val="2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31"/>
        <w:rPr>
          <w:color w:val="000000"/>
          <w:spacing w:val="-14"/>
        </w:rPr>
      </w:pPr>
      <w:r w:rsidRPr="00A226CE">
        <w:rPr>
          <w:color w:val="000000"/>
          <w:spacing w:val="5"/>
        </w:rPr>
        <w:t>Настоящее постановление вступает в силу со дня его подписания.</w:t>
      </w:r>
    </w:p>
    <w:p w:rsidR="00A226CE" w:rsidRPr="00A226CE" w:rsidRDefault="00A226CE" w:rsidP="00A226CE">
      <w:pPr>
        <w:shd w:val="clear" w:color="auto" w:fill="FFFFFF"/>
        <w:tabs>
          <w:tab w:val="left" w:pos="8290"/>
        </w:tabs>
        <w:spacing w:before="1325"/>
        <w:ind w:left="10"/>
        <w:rPr>
          <w:color w:val="000000"/>
          <w:spacing w:val="7"/>
        </w:rPr>
      </w:pPr>
      <w:r w:rsidRPr="00A226CE">
        <w:rPr>
          <w:color w:val="000000"/>
          <w:spacing w:val="7"/>
        </w:rPr>
        <w:t xml:space="preserve">Глава администрации </w:t>
      </w:r>
      <w:proofErr w:type="gramStart"/>
      <w:r w:rsidRPr="00A226CE">
        <w:rPr>
          <w:color w:val="000000"/>
          <w:spacing w:val="7"/>
        </w:rPr>
        <w:t>Барбинского  с</w:t>
      </w:r>
      <w:proofErr w:type="gramEnd"/>
      <w:r w:rsidRPr="00A226CE">
        <w:rPr>
          <w:color w:val="000000"/>
          <w:spacing w:val="7"/>
        </w:rPr>
        <w:t>/п</w:t>
      </w:r>
      <w:r w:rsidRPr="00A226CE">
        <w:rPr>
          <w:color w:val="000000"/>
        </w:rPr>
        <w:t xml:space="preserve">:                                       </w:t>
      </w:r>
      <w:proofErr w:type="spellStart"/>
      <w:r w:rsidRPr="00A226CE">
        <w:rPr>
          <w:color w:val="000000"/>
        </w:rPr>
        <w:t>В.В.Перова</w:t>
      </w:r>
      <w:proofErr w:type="spellEnd"/>
      <w:r w:rsidRPr="00A226CE">
        <w:rPr>
          <w:color w:val="000000"/>
        </w:rPr>
        <w:t xml:space="preserve"> </w:t>
      </w:r>
    </w:p>
    <w:p w:rsidR="00A226CE" w:rsidRPr="00A226CE" w:rsidRDefault="00A226CE" w:rsidP="00A226CE">
      <w:pPr>
        <w:spacing w:line="480" w:lineRule="auto"/>
      </w:pPr>
    </w:p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>
      <w:pPr>
        <w:shd w:val="clear" w:color="auto" w:fill="FFFFFF"/>
        <w:tabs>
          <w:tab w:val="left" w:pos="4267"/>
          <w:tab w:val="left" w:pos="7128"/>
        </w:tabs>
        <w:spacing w:before="629"/>
        <w:rPr>
          <w:color w:val="000000"/>
          <w:spacing w:val="2"/>
        </w:rPr>
      </w:pPr>
      <w:r w:rsidRPr="00A226CE">
        <w:rPr>
          <w:b/>
          <w:bCs/>
          <w:color w:val="000000"/>
          <w:spacing w:val="5"/>
        </w:rPr>
        <w:t xml:space="preserve">                                                             </w:t>
      </w:r>
      <w:r w:rsidRPr="00A226CE">
        <w:rPr>
          <w:color w:val="000000"/>
        </w:rPr>
        <w:t>МЕТОДИЧЕСКИЕ РЕКОМЕНДАЦИИ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О ПОРЯДКЕ УВЕДОМЛЕНИЯ ПРЕДСТАВИТЕЛЯ НАНИМАТЕЛЯ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(РАБОТОДАТЕЛЯ) О ФАКТАХ ОБРАЩЕНИЯ В ЦЕЛЯХ СКЛОНЕНИЯ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ГОСУДАРСТВЕННОГО ИЛИ МУНИЦИПАЛЬНОГО СЛУЖАЩЕГО К СОВЕРШЕНИЮ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КОРРУПЦИОННЫХ ПРАВОНАРУШЕНИЙ, ВКЛЮЧАЮЩИЕ ПЕРЕЧЕНЬ СВЕДЕНИЙ,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lastRenderedPageBreak/>
        <w:t>СОДЕРЖАЩИХСЯ В УВЕДОМЛЕНИЯХ, ВОПРОСЫ ОРГАНИЗАЦИИ ПРОВЕРКИ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ЭТИХ СВЕДЕНИЙ И ПОРЯДКА РЕГИСТРАЦИИ УВЕДОМЛЕНИЙ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Настоящие Методические рекомендации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 - рекомендации), подготовлены в целях единообразного применения</w:t>
      </w:r>
      <w:r w:rsidRPr="00A226CE">
        <w:rPr>
          <w:rStyle w:val="apple-converted-space"/>
          <w:color w:val="000000"/>
        </w:rPr>
        <w:t> </w:t>
      </w:r>
      <w:hyperlink r:id="rId5" w:history="1">
        <w:r w:rsidRPr="00A226CE">
          <w:rPr>
            <w:rStyle w:val="a6"/>
          </w:rPr>
          <w:t>части 5 статьи 9</w:t>
        </w:r>
      </w:hyperlink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 xml:space="preserve">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A226CE">
          <w:rPr>
            <w:color w:val="000000"/>
          </w:rPr>
          <w:t>2008 г</w:t>
        </w:r>
      </w:smartTag>
      <w:r w:rsidRPr="00A226CE">
        <w:rPr>
          <w:color w:val="000000"/>
        </w:rPr>
        <w:t>. N 273-ФЗ "О противодействии коррупции".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</w:t>
      </w:r>
      <w:r w:rsidRPr="00A226CE">
        <w:rPr>
          <w:rStyle w:val="apple-converted-space"/>
          <w:color w:val="000000"/>
        </w:rPr>
        <w:t> </w:t>
      </w:r>
      <w:hyperlink r:id="rId6" w:anchor="Par107" w:history="1">
        <w:r w:rsidRPr="00A226CE">
          <w:rPr>
            <w:rStyle w:val="a6"/>
          </w:rPr>
          <w:t>приложению N 1</w:t>
        </w:r>
      </w:hyperlink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Конкретные сроки уведомления устанавливаются представителем нанимателя (работодателем).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3. Перечень сведений, подлежащих отражению в уведомлении, должен содержать: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фамилию, имя, отчество, должность, место жительства и телефон лица, направившего уведомление;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</w:t>
      </w:r>
      <w:r w:rsidRPr="00A226CE">
        <w:rPr>
          <w:rStyle w:val="apple-converted-space"/>
          <w:color w:val="000000"/>
        </w:rPr>
        <w:t> </w:t>
      </w:r>
      <w:hyperlink r:id="rId7" w:anchor="Par81" w:history="1">
        <w:r w:rsidRPr="00A226CE">
          <w:rPr>
            <w:rStyle w:val="a6"/>
          </w:rPr>
          <w:t>пункте 10</w:t>
        </w:r>
      </w:hyperlink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все известные сведения о физическом (юридическом) лице, склоняющем к коррупционному правонарушению;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</w:t>
      </w:r>
      <w:r w:rsidRPr="00A226CE">
        <w:rPr>
          <w:rStyle w:val="apple-converted-space"/>
          <w:color w:val="000000"/>
        </w:rPr>
        <w:t> </w:t>
      </w:r>
      <w:hyperlink r:id="rId8" w:anchor="Par158" w:history="1">
        <w:r w:rsidRPr="00A226CE">
          <w:rPr>
            <w:rStyle w:val="a6"/>
          </w:rPr>
          <w:t>(приложение N 2)</w:t>
        </w:r>
      </w:hyperlink>
      <w:r w:rsidRPr="00A226CE">
        <w:rPr>
          <w:color w:val="000000"/>
        </w:rPr>
        <w:t>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Ведение журнала в государственном органе или органе местного самоуправления (аппарате избирательной комиссии) возлагается на уполномоченное лицо.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 xml:space="preserve">5. Уполномоченное лицо, принявшее уведомление, помимо его регистрации в журнале, обязано выдать государственному или муниципальному служащему, </w:t>
      </w:r>
      <w:r w:rsidRPr="00A226CE">
        <w:rPr>
          <w:color w:val="000000"/>
        </w:rPr>
        <w:lastRenderedPageBreak/>
        <w:t>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Талон-уведомление состоит из двух частей: корешка талона-уведомления и талона-уведомления</w:t>
      </w:r>
      <w:r w:rsidRPr="00A226CE">
        <w:rPr>
          <w:rStyle w:val="apple-converted-space"/>
          <w:color w:val="000000"/>
        </w:rPr>
        <w:t> </w:t>
      </w:r>
      <w:hyperlink r:id="rId9" w:anchor="Par196" w:history="1">
        <w:r w:rsidRPr="00A226CE">
          <w:rPr>
            <w:rStyle w:val="a6"/>
          </w:rPr>
          <w:t>(приложение N 3)</w:t>
        </w:r>
      </w:hyperlink>
      <w:r w:rsidRPr="00A226CE">
        <w:rPr>
          <w:color w:val="000000"/>
        </w:rPr>
        <w:t>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Отказ в регистрации уведомления, а также невыдача талона-уведомления не допускается.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7. 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государственного органа или органа местного самоуправления (аппарата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с даты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9. 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 Российской Федерации. Результаты проверки доводятся до представителя нанимателя (работодателя).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bookmarkStart w:id="1" w:name="Par81"/>
      <w:bookmarkEnd w:id="1"/>
      <w:r w:rsidRPr="00A226CE">
        <w:rPr>
          <w:color w:val="000000"/>
        </w:rPr>
        <w:t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 xml:space="preserve"> 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lastRenderedPageBreak/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  <w:r w:rsidRPr="00A226CE">
        <w:rPr>
          <w:color w:val="000000"/>
        </w:rPr>
        <w:t xml:space="preserve">                                                                                                               Приложение N 1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(Ф.И.О., должность представителя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нанимателя (работодателя))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(наименование государственного органа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или органа местного самоуправления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(аппарата избирательной комиссии))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От 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(Ф.И.О., должность государственного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или муниципального служащего, место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жительства, телефон)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  <w:bookmarkStart w:id="2" w:name="Par107"/>
      <w:bookmarkEnd w:id="2"/>
      <w:r w:rsidRPr="00A226CE">
        <w:rPr>
          <w:color w:val="000000"/>
        </w:rPr>
        <w:t xml:space="preserve">                                  УВЕДОМЛЕНИЕ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о факте обращения в целях склонения государственного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или муниципального служащего к совершению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коррупционных правонарушений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Сообщаю, что: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1.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(описание обстоятельств, при которых стало известно о случаях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обращения к государственному или муниципальному служащему в связи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с исполнением им служебных обязанностей каких-либо лиц в целях склонения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его к совершению коррупционных правонарушений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(дата, место, время, другие условия))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2.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(подробные сведения о коррупционных правонарушениях, которые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должен был бы совершить государственный или муниципальный служащий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по просьбе обратившихся лиц)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__________________________________________________________________________.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3.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(все известные сведения о физическом (юридическом) лице,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склоняющем к коррупционному правонарушению)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lastRenderedPageBreak/>
        <w:t>__________________________________________________________________________.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4.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(способ и обстоятельства склонения к коррупционному правонарушению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(подкуп, угроза, обман и т.д.), а также информация об отказе (согласии)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принять предложение лица о совершении коррупционного правонарушения)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(дата, подпись, инициалы и фамилия)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 xml:space="preserve">                                                                                            Приложение N 2</w:t>
      </w:r>
    </w:p>
    <w:p w:rsidR="00A226CE" w:rsidRPr="00A226CE" w:rsidRDefault="00A226CE" w:rsidP="00A226CE">
      <w:pPr>
        <w:shd w:val="clear" w:color="auto" w:fill="FFFFFF"/>
        <w:jc w:val="right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" w:name="Par158"/>
      <w:bookmarkEnd w:id="3"/>
      <w:r w:rsidRPr="00A226CE">
        <w:rPr>
          <w:color w:val="000000"/>
        </w:rPr>
        <w:t>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ЖУРНАЛ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регистрации уведомлений о фактах обращения в целях склонения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государственного или муниципального служащего к совершению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коррупционных правонарушений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(наименование государственного или органа местного самоуправления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(аппарата избирательной комиссии))</w:t>
      </w: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  <w:r w:rsidRPr="00A226CE">
        <w:rPr>
          <w:color w:val="000000"/>
        </w:rPr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"/>
        <w:gridCol w:w="1338"/>
        <w:gridCol w:w="816"/>
        <w:gridCol w:w="1790"/>
        <w:gridCol w:w="1169"/>
        <w:gridCol w:w="1281"/>
        <w:gridCol w:w="1384"/>
        <w:gridCol w:w="1380"/>
      </w:tblGrid>
      <w:tr w:rsidR="00A226CE" w:rsidRPr="00A226CE" w:rsidTr="00A226CE"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N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Номер, дата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уведомления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(указывается</w:t>
            </w:r>
            <w:r w:rsidRPr="00A226CE">
              <w:rPr>
                <w:color w:val="000000"/>
              </w:rPr>
              <w:br/>
              <w:t>номер и дата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талона-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уведомления)</w:t>
            </w:r>
          </w:p>
        </w:tc>
        <w:tc>
          <w:tcPr>
            <w:tcW w:w="6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 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Сведения о государственном или  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муниципальном служащем, направившем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         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уведомление               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Краткое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содержание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Ф.И.О.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лица,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принявшего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уведомление</w:t>
            </w:r>
          </w:p>
        </w:tc>
      </w:tr>
      <w:tr w:rsidR="00A226CE" w:rsidRPr="00A226CE" w:rsidTr="00A226C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Ф.И.О.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документ,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удостоверяющий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личность, -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паспорт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гражданина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Российской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Федерации;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служебное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удостоверение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должность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контактный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номер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телефона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</w:tr>
      <w:tr w:rsidR="00A226CE" w:rsidRPr="00A226CE" w:rsidTr="00A226CE"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</w:tr>
      <w:tr w:rsidR="00A226CE" w:rsidRPr="00A226CE" w:rsidTr="00A226CE"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</w:tr>
    </w:tbl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  <w:shd w:val="clear" w:color="auto" w:fill="FFFFFF"/>
        </w:rPr>
        <w:br w:type="page"/>
      </w:r>
      <w:r w:rsidRPr="00A226CE">
        <w:rPr>
          <w:color w:val="000000"/>
        </w:rPr>
        <w:lastRenderedPageBreak/>
        <w:t>  </w:t>
      </w:r>
    </w:p>
    <w:p w:rsidR="00A226CE" w:rsidRPr="00A226CE" w:rsidRDefault="00A226CE" w:rsidP="00A226CE">
      <w:pPr>
        <w:shd w:val="clear" w:color="auto" w:fill="FFFFFF"/>
        <w:jc w:val="right"/>
        <w:rPr>
          <w:color w:val="000000"/>
        </w:rPr>
      </w:pPr>
      <w:r w:rsidRPr="00A226CE">
        <w:rPr>
          <w:color w:val="000000"/>
        </w:rPr>
        <w:t>Приложение N 3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4" w:name="Par196"/>
      <w:bookmarkEnd w:id="4"/>
      <w:r w:rsidRPr="00A226CE">
        <w:rPr>
          <w:color w:val="000000"/>
        </w:rPr>
        <w:t>│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ТАЛОН-КОРЕШОК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ТАЛОН-УВЕДОМЛЕНИЕ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N __________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N __________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226CE">
        <w:rPr>
          <w:color w:val="000000"/>
        </w:rPr>
        <w:t>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</w:t>
      </w:r>
      <w:proofErr w:type="gramEnd"/>
      <w:r w:rsidRPr="00A226CE">
        <w:rPr>
          <w:color w:val="000000"/>
        </w:rPr>
        <w:t xml:space="preserve"> принято от ___________│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 принято от 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</w:t>
      </w:r>
      <w:proofErr w:type="gramStart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</w:t>
      </w:r>
      <w:proofErr w:type="gramEnd"/>
      <w:r w:rsidRPr="00A226CE">
        <w:rPr>
          <w:color w:val="000000"/>
        </w:rPr>
        <w:t>Ф.И.О. государственного или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(Ф.И.О. государственного или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 xml:space="preserve">муниципального </w:t>
      </w:r>
      <w:proofErr w:type="gramStart"/>
      <w:r w:rsidRPr="00A226CE">
        <w:rPr>
          <w:color w:val="000000"/>
        </w:rPr>
        <w:t>служащего)   </w:t>
      </w:r>
      <w:proofErr w:type="gramEnd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муниципального служащего)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                   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226CE">
        <w:rPr>
          <w:color w:val="000000"/>
        </w:rPr>
        <w:t>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Краткое</w:t>
      </w:r>
      <w:proofErr w:type="gramEnd"/>
      <w:r w:rsidRPr="00A226CE">
        <w:rPr>
          <w:color w:val="000000"/>
        </w:rPr>
        <w:t xml:space="preserve"> содержание уведомления ___│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Краткое содержание уведомления 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proofErr w:type="gramStart"/>
      <w:r w:rsidRPr="00A226CE">
        <w:rPr>
          <w:color w:val="000000"/>
        </w:rPr>
        <w:t>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</w:t>
      </w:r>
      <w:proofErr w:type="gramEnd"/>
      <w:r w:rsidRPr="00A226CE">
        <w:rPr>
          <w:color w:val="000000"/>
        </w:rPr>
        <w:t xml:space="preserve"> принято: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</w:t>
      </w:r>
      <w:proofErr w:type="gramStart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</w:t>
      </w:r>
      <w:proofErr w:type="gramEnd"/>
      <w:r w:rsidRPr="00A226CE">
        <w:rPr>
          <w:color w:val="000000"/>
        </w:rPr>
        <w:t>подпись и должность лица,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│(Ф.И.О., должность лица, принявшего 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 xml:space="preserve">принявшего </w:t>
      </w:r>
      <w:proofErr w:type="gramStart"/>
      <w:r w:rsidRPr="00A226CE">
        <w:rPr>
          <w:color w:val="000000"/>
        </w:rPr>
        <w:t>уведомление)   </w:t>
      </w:r>
      <w:proofErr w:type="gramEnd"/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уведомление)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"__" _______________ 200_ г.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</w:t>
      </w:r>
      <w:proofErr w:type="gramStart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</w:t>
      </w:r>
      <w:proofErr w:type="gramEnd"/>
      <w:r w:rsidRPr="00A226CE">
        <w:rPr>
          <w:color w:val="000000"/>
        </w:rPr>
        <w:t>номер по Журналу)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                    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"__" _______________ 200_ г.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 (подпись лица, получившего талон-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proofErr w:type="gramStart"/>
      <w:r w:rsidRPr="00A226CE">
        <w:rPr>
          <w:color w:val="000000"/>
        </w:rPr>
        <w:t>уведомление)   </w:t>
      </w:r>
      <w:proofErr w:type="gramEnd"/>
      <w:r w:rsidRPr="00A226CE">
        <w:rPr>
          <w:color w:val="000000"/>
        </w:rPr>
        <w:t>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(подпись государственного или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│муниципального служащего, принявшего│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"__" _______________ 200_ г.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proofErr w:type="gramStart"/>
      <w:r w:rsidRPr="00A226CE">
        <w:rPr>
          <w:color w:val="000000"/>
        </w:rPr>
        <w:t>уведомление)   </w:t>
      </w:r>
      <w:proofErr w:type="gramEnd"/>
      <w:r w:rsidRPr="00A226CE">
        <w:rPr>
          <w:color w:val="000000"/>
        </w:rPr>
        <w:t>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   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└────────────────────────────────────┴─────────────────</w:t>
      </w:r>
    </w:p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sectPr w:rsidR="00A226CE" w:rsidRPr="00A2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65984"/>
    <w:multiLevelType w:val="hybridMultilevel"/>
    <w:tmpl w:val="9D066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100703"/>
    <w:multiLevelType w:val="hybridMultilevel"/>
    <w:tmpl w:val="EBC6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D1"/>
    <w:rsid w:val="004F137F"/>
    <w:rsid w:val="00A226CE"/>
    <w:rsid w:val="00AA70D1"/>
    <w:rsid w:val="00E56BF8"/>
    <w:rsid w:val="00F3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F41214"/>
  <w15:docId w15:val="{4028D345-74A7-4D17-8DF4-70688838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F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BF8"/>
    <w:pPr>
      <w:ind w:left="720"/>
      <w:contextualSpacing/>
    </w:pPr>
  </w:style>
  <w:style w:type="paragraph" w:customStyle="1" w:styleId="ConsPlusNonformat">
    <w:name w:val="ConsPlusNonformat"/>
    <w:uiPriority w:val="99"/>
    <w:rsid w:val="00E56BF8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6B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semiHidden/>
    <w:unhideWhenUsed/>
    <w:rsid w:val="00A226CE"/>
    <w:rPr>
      <w:color w:val="0000FF"/>
      <w:u w:val="single"/>
    </w:rPr>
  </w:style>
  <w:style w:type="paragraph" w:customStyle="1" w:styleId="consplusnonformat0">
    <w:name w:val="consplusnonformat"/>
    <w:basedOn w:val="a"/>
    <w:rsid w:val="00A226CE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A226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22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nrb.ru/editor/editor/fckeditor.html?InstanceName=form%5bpart_add_info%5d&amp;Toolbar=Defau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pnrb.ru/editor/editor/fckeditor.html?InstanceName=form%5bpart_add_info%5d&amp;Toolbar=Defau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pnrb.ru/editor/editor/fckeditor.html?InstanceName=form%5bpart_add_info%5d&amp;Toolbar=Default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0D3D9ADB9CD0D38BC0A6996F4871BAC01C8C6CE2B24F9E30A89799734CB70E8F39D4FF7A6BDAA9CV1JD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pnrb.ru/editor/editor/fckeditor.html?InstanceName=form%5bpart_add_info%5d&amp;Toolbar=Defa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cp:lastPrinted>2014-06-04T08:14:00Z</cp:lastPrinted>
  <dcterms:created xsi:type="dcterms:W3CDTF">2014-06-03T07:57:00Z</dcterms:created>
  <dcterms:modified xsi:type="dcterms:W3CDTF">2018-06-26T12:30:00Z</dcterms:modified>
</cp:coreProperties>
</file>